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08" w:rsidRPr="007D643C" w:rsidRDefault="009442C0">
      <w:pPr>
        <w:rPr>
          <w:sz w:val="32"/>
          <w:szCs w:val="32"/>
        </w:rPr>
      </w:pPr>
      <w:r w:rsidRPr="007D643C">
        <w:rPr>
          <w:sz w:val="32"/>
          <w:szCs w:val="32"/>
        </w:rPr>
        <w:t>Fleurs en bouton création 1</w:t>
      </w:r>
    </w:p>
    <w:p w:rsidR="009442C0" w:rsidRPr="007D643C" w:rsidRDefault="007D643C">
      <w:r>
        <w:t>(Case : Dawn Griffith)</w:t>
      </w:r>
    </w:p>
    <w:p w:rsidR="009442C0" w:rsidRPr="009442C0" w:rsidRDefault="009442C0">
      <w:r w:rsidRPr="009442C0">
        <w:t>Carton bleu: 8 ½ X 5 ½</w:t>
      </w:r>
    </w:p>
    <w:p w:rsidR="009442C0" w:rsidRDefault="009442C0">
      <w:r w:rsidRPr="009442C0">
        <w:t>Carton blanc : 5 ¼ X 4</w:t>
      </w:r>
      <w:r>
        <w:t xml:space="preserve"> et 5 ¼ X 1 ½ …. Morceau de </w:t>
      </w:r>
      <w:proofErr w:type="spellStart"/>
      <w:r>
        <w:t>scrap</w:t>
      </w:r>
      <w:proofErr w:type="spellEnd"/>
    </w:p>
    <w:p w:rsidR="009442C0" w:rsidRPr="009442C0" w:rsidRDefault="009442C0">
      <w:r>
        <w:t>Poinçon et estampe : fleurs en bouton</w:t>
      </w:r>
    </w:p>
    <w:p w:rsidR="009442C0" w:rsidRPr="009442C0" w:rsidRDefault="009442C0"/>
    <w:p w:rsidR="009442C0" w:rsidRDefault="009442C0" w:rsidP="009442C0">
      <w:pPr>
        <w:pStyle w:val="Paragraphedeliste"/>
        <w:numPr>
          <w:ilvl w:val="0"/>
          <w:numId w:val="1"/>
        </w:numPr>
      </w:pPr>
      <w:r>
        <w:t>Plier le carton bleu en deux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 xml:space="preserve">Passer les cartons blancs dans </w:t>
      </w:r>
      <w:proofErr w:type="gramStart"/>
      <w:r>
        <w:t>la</w:t>
      </w:r>
      <w:proofErr w:type="gram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avec le cadre à tulipes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>Ajouter de l’encre bleue autour du carton blanc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 xml:space="preserve">Estamper 8 pétales bleu sur un carton blanc </w:t>
      </w:r>
      <w:proofErr w:type="spellStart"/>
      <w:r>
        <w:t>scrap</w:t>
      </w:r>
      <w:proofErr w:type="spellEnd"/>
      <w:r>
        <w:t xml:space="preserve"> découpé avec le poinçon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>Estamper le milieu de la fleur et couper avec le poinçon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 xml:space="preserve">Couper un cercle de ¾ dans le </w:t>
      </w:r>
      <w:proofErr w:type="spellStart"/>
      <w:r>
        <w:t>scrap</w:t>
      </w:r>
      <w:proofErr w:type="spellEnd"/>
      <w:r>
        <w:t xml:space="preserve"> blanc-coller un </w:t>
      </w:r>
      <w:proofErr w:type="spellStart"/>
      <w:r>
        <w:t>dimensional</w:t>
      </w:r>
      <w:proofErr w:type="spellEnd"/>
      <w:r>
        <w:t xml:space="preserve"> au milieu-coller les pétales bleu sur le </w:t>
      </w:r>
      <w:proofErr w:type="spellStart"/>
      <w:r>
        <w:t>dimensional</w:t>
      </w:r>
      <w:proofErr w:type="spellEnd"/>
      <w:r>
        <w:t xml:space="preserve">-ajouter un autre </w:t>
      </w:r>
      <w:proofErr w:type="spellStart"/>
      <w:r>
        <w:t>dimensional</w:t>
      </w:r>
      <w:proofErr w:type="spellEnd"/>
      <w:r>
        <w:t xml:space="preserve"> dans le milieu  des pétales et coller le milieu de la fleur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>Avec la colle à deux usages ajouter des brillants sur les pétales et le milieu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>Coller le grand carton blanc sur le carton bleu</w:t>
      </w:r>
    </w:p>
    <w:p w:rsidR="009442C0" w:rsidRDefault="009442C0" w:rsidP="009442C0">
      <w:pPr>
        <w:pStyle w:val="Paragraphedeliste"/>
        <w:numPr>
          <w:ilvl w:val="0"/>
          <w:numId w:val="1"/>
        </w:numPr>
      </w:pPr>
      <w:r>
        <w:t>Coller le deuxième carton blanc à environ ½ pouce du bas du premier carton blanc</w:t>
      </w:r>
    </w:p>
    <w:p w:rsidR="009442C0" w:rsidRDefault="006F684C" w:rsidP="009442C0">
      <w:pPr>
        <w:pStyle w:val="Paragraphedeliste"/>
        <w:numPr>
          <w:ilvl w:val="0"/>
          <w:numId w:val="1"/>
        </w:numPr>
      </w:pPr>
      <w:r>
        <w:t xml:space="preserve">Coller la fleur avec un </w:t>
      </w:r>
      <w:proofErr w:type="spellStart"/>
      <w:r>
        <w:t>dimensional</w:t>
      </w:r>
      <w:proofErr w:type="spellEnd"/>
    </w:p>
    <w:p w:rsidR="006F684C" w:rsidRDefault="006F684C" w:rsidP="009442C0">
      <w:pPr>
        <w:pStyle w:val="Paragraphedeliste"/>
        <w:numPr>
          <w:ilvl w:val="0"/>
          <w:numId w:val="1"/>
        </w:numPr>
      </w:pPr>
      <w:r>
        <w:t xml:space="preserve">Coller </w:t>
      </w:r>
      <w:proofErr w:type="gramStart"/>
      <w:r>
        <w:t>les cristal</w:t>
      </w:r>
      <w:proofErr w:type="gramEnd"/>
      <w:r>
        <w:t xml:space="preserve"> du </w:t>
      </w:r>
      <w:proofErr w:type="spellStart"/>
      <w:r>
        <w:t>rhin</w:t>
      </w:r>
      <w:proofErr w:type="spellEnd"/>
    </w:p>
    <w:p w:rsidR="00C93BD9" w:rsidRDefault="00C93BD9" w:rsidP="009442C0">
      <w:pPr>
        <w:pStyle w:val="Paragraphedeliste"/>
        <w:numPr>
          <w:ilvl w:val="0"/>
          <w:numId w:val="1"/>
        </w:numPr>
      </w:pPr>
      <w:r>
        <w:t>Coller le message pour cacher un peu la bordure du petit carton blanc</w:t>
      </w:r>
    </w:p>
    <w:p w:rsidR="00C93BD9" w:rsidRPr="009442C0" w:rsidRDefault="003629F1" w:rsidP="003629F1">
      <w:pPr>
        <w:pStyle w:val="Paragraphedeliste"/>
        <w:tabs>
          <w:tab w:val="left" w:pos="7695"/>
        </w:tabs>
      </w:pPr>
      <w:r>
        <w:rPr>
          <w:noProof/>
          <w:lang w:eastAsia="fr-CA"/>
        </w:rPr>
        <w:drawing>
          <wp:inline distT="0" distB="0" distL="0" distR="0">
            <wp:extent cx="3287962" cy="2466975"/>
            <wp:effectExtent l="19050" t="0" r="7688" b="0"/>
            <wp:docPr id="1" name="Image 1" descr="K:\Photo à mettre Inter\Doc. carte Fleur en bout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 à mettre Inter\Doc. carte Fleur en bout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C93BD9" w:rsidRPr="009442C0" w:rsidSect="00DD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3D" w:rsidRDefault="0076253D" w:rsidP="002E7A49">
      <w:pPr>
        <w:spacing w:after="0" w:line="240" w:lineRule="auto"/>
      </w:pPr>
      <w:r>
        <w:separator/>
      </w:r>
    </w:p>
  </w:endnote>
  <w:endnote w:type="continuationSeparator" w:id="1">
    <w:p w:rsidR="0076253D" w:rsidRDefault="0076253D" w:rsidP="002E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9" w:rsidRDefault="002E7A4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9" w:rsidRDefault="002E7A49">
    <w:pPr>
      <w:pStyle w:val="Pieddepage"/>
    </w:pPr>
    <w:r>
      <w:t>Am Céramique</w:t>
    </w:r>
    <w:r>
      <w:tab/>
      <w:t>amceramique.com</w:t>
    </w:r>
  </w:p>
  <w:p w:rsidR="002E7A49" w:rsidRDefault="002E7A4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9" w:rsidRDefault="002E7A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3D" w:rsidRDefault="0076253D" w:rsidP="002E7A49">
      <w:pPr>
        <w:spacing w:after="0" w:line="240" w:lineRule="auto"/>
      </w:pPr>
      <w:r>
        <w:separator/>
      </w:r>
    </w:p>
  </w:footnote>
  <w:footnote w:type="continuationSeparator" w:id="1">
    <w:p w:rsidR="0076253D" w:rsidRDefault="0076253D" w:rsidP="002E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9" w:rsidRDefault="00C857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341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9" w:rsidRDefault="00C857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342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49" w:rsidRDefault="00C857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340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33DC"/>
    <w:multiLevelType w:val="hybridMultilevel"/>
    <w:tmpl w:val="44C001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SbyZxAHPvUDqUmO6km8twzGO/c=" w:salt="EAeI4jXn9bcDJFJyKccjU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42C0"/>
    <w:rsid w:val="002E7A49"/>
    <w:rsid w:val="003629F1"/>
    <w:rsid w:val="006F684C"/>
    <w:rsid w:val="0076253D"/>
    <w:rsid w:val="007D643C"/>
    <w:rsid w:val="009442C0"/>
    <w:rsid w:val="00982408"/>
    <w:rsid w:val="00A75A10"/>
    <w:rsid w:val="00C8575F"/>
    <w:rsid w:val="00C93BD9"/>
    <w:rsid w:val="00D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2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E7A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A49"/>
  </w:style>
  <w:style w:type="paragraph" w:styleId="Pieddepage">
    <w:name w:val="footer"/>
    <w:basedOn w:val="Normal"/>
    <w:link w:val="PieddepageCar"/>
    <w:uiPriority w:val="99"/>
    <w:unhideWhenUsed/>
    <w:rsid w:val="002E7A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A49"/>
  </w:style>
  <w:style w:type="paragraph" w:styleId="Textedebulles">
    <w:name w:val="Balloon Text"/>
    <w:basedOn w:val="Normal"/>
    <w:link w:val="TextedebullesCar"/>
    <w:uiPriority w:val="99"/>
    <w:semiHidden/>
    <w:unhideWhenUsed/>
    <w:rsid w:val="002E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</cp:revision>
  <dcterms:created xsi:type="dcterms:W3CDTF">2012-01-16T22:42:00Z</dcterms:created>
  <dcterms:modified xsi:type="dcterms:W3CDTF">2012-01-18T19:14:00Z</dcterms:modified>
</cp:coreProperties>
</file>